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A5" w:rsidRPr="00E55AA5" w:rsidRDefault="00E55AA5" w:rsidP="00E55AA5">
      <w:pPr>
        <w:tabs>
          <w:tab w:val="left" w:pos="7088"/>
        </w:tabs>
        <w:spacing w:before="0" w:beforeAutospacing="0" w:after="0" w:afterAutospacing="0" w:line="240" w:lineRule="auto"/>
        <w:ind w:left="-709"/>
        <w:jc w:val="right"/>
        <w:rPr>
          <w:rFonts w:ascii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E55AA5">
        <w:rPr>
          <w:rFonts w:ascii="Times New Roman" w:hAnsi="Times New Roman" w:cs="Times New Roman"/>
          <w:b/>
          <w:caps/>
          <w:spacing w:val="20"/>
          <w:sz w:val="28"/>
          <w:szCs w:val="28"/>
          <w:lang w:eastAsia="ru-RU"/>
        </w:rPr>
        <w:t>ПРОЕКТ</w:t>
      </w:r>
    </w:p>
    <w:p w:rsidR="00CF2738" w:rsidRPr="00CF2738" w:rsidRDefault="00CF2738" w:rsidP="00CF2738">
      <w:pPr>
        <w:tabs>
          <w:tab w:val="left" w:pos="7088"/>
        </w:tabs>
        <w:spacing w:before="0" w:beforeAutospacing="0" w:after="0" w:afterAutospacing="0" w:line="240" w:lineRule="auto"/>
        <w:ind w:left="-709"/>
        <w:jc w:val="center"/>
        <w:rPr>
          <w:rFonts w:ascii="Times New Roman" w:hAnsi="Times New Roman" w:cs="Times New Roman"/>
          <w:b/>
          <w:caps/>
          <w:spacing w:val="20"/>
          <w:sz w:val="32"/>
          <w:szCs w:val="36"/>
          <w:lang w:eastAsia="ru-RU"/>
        </w:rPr>
      </w:pPr>
      <w:r w:rsidRPr="00CF2738">
        <w:rPr>
          <w:rFonts w:ascii="Times New Roman" w:hAnsi="Times New Roman" w:cs="Times New Roman"/>
          <w:b/>
          <w:caps/>
          <w:spacing w:val="20"/>
          <w:sz w:val="32"/>
          <w:szCs w:val="36"/>
          <w:lang w:eastAsia="ru-RU"/>
        </w:rPr>
        <w:t>Совет депутатов</w:t>
      </w:r>
    </w:p>
    <w:p w:rsidR="00CF2738" w:rsidRPr="00CF2738" w:rsidRDefault="00CF2738" w:rsidP="00CF2738">
      <w:pPr>
        <w:tabs>
          <w:tab w:val="left" w:pos="7088"/>
        </w:tabs>
        <w:spacing w:before="60" w:beforeAutospacing="0" w:after="0" w:afterAutospacing="0" w:line="240" w:lineRule="auto"/>
        <w:ind w:left="-709"/>
        <w:jc w:val="center"/>
        <w:rPr>
          <w:rFonts w:ascii="Times New Roman" w:hAnsi="Times New Roman" w:cs="Times New Roman"/>
          <w:b/>
          <w:caps/>
          <w:sz w:val="24"/>
          <w:szCs w:val="28"/>
          <w:lang w:eastAsia="ru-RU"/>
        </w:rPr>
      </w:pPr>
      <w:r w:rsidRPr="00CF2738">
        <w:rPr>
          <w:rFonts w:ascii="Times New Roman" w:hAnsi="Times New Roman" w:cs="Times New Roman"/>
          <w:b/>
          <w:caps/>
          <w:sz w:val="24"/>
          <w:szCs w:val="28"/>
          <w:lang w:eastAsia="ru-RU"/>
        </w:rPr>
        <w:t xml:space="preserve">внутригородского муниципального образования – </w:t>
      </w:r>
    </w:p>
    <w:p w:rsidR="00CF2738" w:rsidRPr="00CF2738" w:rsidRDefault="00CF2738" w:rsidP="00CF2738">
      <w:pPr>
        <w:tabs>
          <w:tab w:val="left" w:pos="7088"/>
        </w:tabs>
        <w:spacing w:before="60" w:beforeAutospacing="0" w:after="0" w:afterAutospacing="0" w:line="240" w:lineRule="auto"/>
        <w:ind w:left="-709"/>
        <w:jc w:val="center"/>
        <w:rPr>
          <w:rFonts w:ascii="Times New Roman" w:hAnsi="Times New Roman" w:cs="Times New Roman"/>
          <w:b/>
          <w:iCs/>
          <w:caps/>
          <w:sz w:val="24"/>
          <w:szCs w:val="28"/>
          <w:lang w:eastAsia="ru-RU"/>
        </w:rPr>
      </w:pPr>
      <w:r w:rsidRPr="00CF2738">
        <w:rPr>
          <w:rFonts w:ascii="Times New Roman" w:hAnsi="Times New Roman" w:cs="Times New Roman"/>
          <w:b/>
          <w:iCs/>
          <w:caps/>
          <w:sz w:val="24"/>
          <w:szCs w:val="28"/>
          <w:lang w:eastAsia="ru-RU"/>
        </w:rPr>
        <w:t xml:space="preserve">городского округа </w:t>
      </w:r>
    </w:p>
    <w:p w:rsidR="00CF2738" w:rsidRPr="00CF2738" w:rsidRDefault="00CF2738" w:rsidP="00CF2738">
      <w:pPr>
        <w:tabs>
          <w:tab w:val="left" w:pos="7088"/>
        </w:tabs>
        <w:spacing w:before="60" w:beforeAutospacing="0" w:after="0" w:afterAutospacing="0" w:line="240" w:lineRule="auto"/>
        <w:ind w:left="-709"/>
        <w:jc w:val="center"/>
        <w:rPr>
          <w:rFonts w:ascii="Times New Roman" w:hAnsi="Times New Roman" w:cs="Times New Roman"/>
          <w:b/>
          <w:caps/>
          <w:sz w:val="32"/>
          <w:szCs w:val="36"/>
          <w:lang w:eastAsia="ru-RU"/>
        </w:rPr>
      </w:pPr>
      <w:r w:rsidRPr="00CF2738">
        <w:rPr>
          <w:rFonts w:ascii="Times New Roman" w:hAnsi="Times New Roman" w:cs="Times New Roman"/>
          <w:b/>
          <w:caps/>
          <w:sz w:val="32"/>
          <w:szCs w:val="36"/>
          <w:lang w:eastAsia="ru-RU"/>
        </w:rPr>
        <w:t>ТРОИЦК</w:t>
      </w:r>
    </w:p>
    <w:p w:rsidR="00CF2738" w:rsidRPr="00CF2738" w:rsidRDefault="00CF2738" w:rsidP="00CF2738">
      <w:pPr>
        <w:tabs>
          <w:tab w:val="left" w:pos="7088"/>
        </w:tabs>
        <w:spacing w:before="60" w:beforeAutospacing="0" w:after="0" w:afterAutospacing="0" w:line="240" w:lineRule="auto"/>
        <w:ind w:left="-709"/>
        <w:jc w:val="center"/>
        <w:rPr>
          <w:rFonts w:ascii="Times New Roman" w:hAnsi="Times New Roman" w:cs="Times New Roman"/>
          <w:b/>
          <w:caps/>
          <w:sz w:val="24"/>
          <w:szCs w:val="28"/>
          <w:lang w:eastAsia="ru-RU"/>
        </w:rPr>
      </w:pPr>
      <w:r w:rsidRPr="00CF2738">
        <w:rPr>
          <w:rFonts w:ascii="Times New Roman" w:hAnsi="Times New Roman" w:cs="Times New Roman"/>
          <w:b/>
          <w:caps/>
          <w:sz w:val="24"/>
          <w:szCs w:val="28"/>
          <w:lang w:eastAsia="ru-RU"/>
        </w:rPr>
        <w:t>в городе МОскве</w:t>
      </w:r>
    </w:p>
    <w:p w:rsidR="00CF2738" w:rsidRPr="00CF2738" w:rsidRDefault="00CF2738" w:rsidP="00CF2738">
      <w:pPr>
        <w:tabs>
          <w:tab w:val="left" w:pos="7088"/>
        </w:tabs>
        <w:spacing w:before="400" w:beforeAutospacing="0" w:after="0" w:afterAutospacing="0" w:line="240" w:lineRule="auto"/>
        <w:ind w:left="-709"/>
        <w:jc w:val="center"/>
        <w:rPr>
          <w:rFonts w:ascii="Times New Roman" w:hAnsi="Times New Roman" w:cs="Times New Roman"/>
          <w:b/>
          <w:caps/>
          <w:spacing w:val="20"/>
          <w:sz w:val="32"/>
          <w:szCs w:val="36"/>
          <w:lang w:eastAsia="ru-RU"/>
        </w:rPr>
      </w:pPr>
      <w:r w:rsidRPr="00CF2738">
        <w:rPr>
          <w:rFonts w:ascii="Times New Roman" w:hAnsi="Times New Roman" w:cs="Times New Roman"/>
          <w:b/>
          <w:caps/>
          <w:spacing w:val="20"/>
          <w:sz w:val="32"/>
          <w:szCs w:val="36"/>
          <w:lang w:eastAsia="ru-RU"/>
        </w:rPr>
        <w:t>решение</w:t>
      </w:r>
    </w:p>
    <w:tbl>
      <w:tblPr>
        <w:tblStyle w:val="16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90"/>
      </w:tblGrid>
      <w:tr w:rsidR="00CF2738" w:rsidRPr="00CF2738" w:rsidTr="00CF2738">
        <w:trPr>
          <w:trHeight w:val="711"/>
        </w:trPr>
        <w:tc>
          <w:tcPr>
            <w:tcW w:w="5211" w:type="dxa"/>
          </w:tcPr>
          <w:p w:rsidR="00CF2738" w:rsidRPr="00CF2738" w:rsidRDefault="00E55AA5" w:rsidP="003F1C6D">
            <w:pPr>
              <w:tabs>
                <w:tab w:val="left" w:pos="2835"/>
                <w:tab w:val="left" w:pos="7088"/>
              </w:tabs>
              <w:spacing w:before="40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  <w:r w:rsidR="00CF2738" w:rsidRPr="00CF2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1692"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r w:rsidR="00CF2738" w:rsidRPr="00CF273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D09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2738" w:rsidRPr="00CF2738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  <w:bookmarkStart w:id="0" w:name="_GoBack"/>
            <w:bookmarkEnd w:id="0"/>
            <w:r w:rsidR="00CF2738" w:rsidRPr="00CF273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E169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90" w:type="dxa"/>
          </w:tcPr>
          <w:p w:rsidR="00CF2738" w:rsidRPr="00CF2738" w:rsidRDefault="00CF2738" w:rsidP="00CF2738">
            <w:pPr>
              <w:tabs>
                <w:tab w:val="left" w:pos="2091"/>
                <w:tab w:val="left" w:pos="7088"/>
              </w:tabs>
              <w:spacing w:before="400" w:beforeAutospacing="0" w:after="0" w:afterAutospacing="0" w:line="240" w:lineRule="auto"/>
              <w:ind w:right="-113"/>
              <w:jc w:val="right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</w:tbl>
    <w:p w:rsidR="00CF2738" w:rsidRDefault="00CF2738" w:rsidP="00E20CBE">
      <w:pPr>
        <w:tabs>
          <w:tab w:val="left" w:pos="3969"/>
        </w:tabs>
        <w:spacing w:before="0" w:beforeAutospacing="0" w:after="0" w:afterAutospacing="0" w:line="240" w:lineRule="auto"/>
        <w:ind w:right="51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0CBE" w:rsidRPr="006623A6" w:rsidRDefault="00EE1692" w:rsidP="00EE1692">
      <w:pPr>
        <w:tabs>
          <w:tab w:val="left" w:pos="3969"/>
        </w:tabs>
        <w:spacing w:before="0" w:beforeAutospacing="0" w:after="0" w:afterAutospacing="0" w:line="240" w:lineRule="auto"/>
        <w:ind w:right="45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</w:t>
      </w:r>
      <w:r w:rsidRPr="006623A6">
        <w:rPr>
          <w:rFonts w:ascii="Times New Roman" w:hAnsi="Times New Roman" w:cs="Times New Roman"/>
          <w:b/>
          <w:bCs/>
          <w:sz w:val="28"/>
          <w:szCs w:val="28"/>
        </w:rPr>
        <w:t xml:space="preserve">Совета депутатов </w:t>
      </w:r>
      <w:r w:rsidR="005D78E7" w:rsidRPr="006623A6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городского округа Троицк</w:t>
      </w:r>
      <w:r w:rsidRPr="006623A6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 </w:t>
      </w:r>
      <w:r>
        <w:rPr>
          <w:rFonts w:ascii="Times New Roman" w:hAnsi="Times New Roman" w:cs="Times New Roman"/>
          <w:b/>
          <w:bCs/>
          <w:sz w:val="28"/>
          <w:szCs w:val="28"/>
        </w:rPr>
        <w:t>от 30</w:t>
      </w:r>
      <w:r w:rsidR="00DA4DC6">
        <w:rPr>
          <w:rFonts w:ascii="Times New Roman" w:hAnsi="Times New Roman" w:cs="Times New Roman"/>
          <w:b/>
          <w:bCs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DA4DC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78E7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№ 146/15 «</w:t>
      </w:r>
      <w:r w:rsidR="00E20CBE" w:rsidRPr="006623A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Регламента Совета депутатов внутригородского муниципального образования – </w:t>
      </w:r>
      <w:r w:rsidR="00E20CBE">
        <w:rPr>
          <w:rFonts w:ascii="Times New Roman" w:hAnsi="Times New Roman" w:cs="Times New Roman"/>
          <w:b/>
          <w:bCs/>
          <w:sz w:val="28"/>
          <w:szCs w:val="28"/>
        </w:rPr>
        <w:t>городского округа Троицк</w:t>
      </w:r>
      <w:r w:rsidR="00E20CBE" w:rsidRPr="006623A6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20CBE" w:rsidRPr="006623A6" w:rsidRDefault="00E20CBE" w:rsidP="00E20CBE">
      <w:pPr>
        <w:tabs>
          <w:tab w:val="left" w:pos="5040"/>
        </w:tabs>
        <w:spacing w:before="0" w:beforeAutospacing="0" w:after="0" w:afterAutospacing="0" w:line="240" w:lineRule="auto"/>
        <w:ind w:right="4598"/>
        <w:rPr>
          <w:rFonts w:ascii="Times New Roman" w:hAnsi="Times New Roman" w:cs="Times New Roman"/>
          <w:b/>
          <w:bCs/>
          <w:sz w:val="28"/>
          <w:szCs w:val="28"/>
        </w:rPr>
      </w:pPr>
    </w:p>
    <w:p w:rsidR="00E20CBE" w:rsidRDefault="00E20CBE" w:rsidP="00E20CBE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23A6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</w:t>
      </w:r>
      <w:r w:rsidR="007C6878" w:rsidRPr="00391A0D">
        <w:rPr>
          <w:rFonts w:ascii="Times New Roman" w:hAnsi="Times New Roman" w:cs="Times New Roman"/>
          <w:sz w:val="28"/>
          <w:szCs w:val="28"/>
        </w:rPr>
        <w:t>от 20 марта 2025 года № 33-ФЗ «Об общих принципах организации местного самоуправления в единой системе публичной власти»</w:t>
      </w:r>
      <w:r w:rsidRPr="006623A6">
        <w:rPr>
          <w:rFonts w:ascii="Times New Roman" w:hAnsi="Times New Roman" w:cs="Times New Roman"/>
          <w:sz w:val="28"/>
          <w:szCs w:val="28"/>
        </w:rPr>
        <w:t xml:space="preserve">, Законом города Москвы от 6 ноября 2002 года № 56 «Об организации местного </w:t>
      </w:r>
      <w:r w:rsidR="00DA4DC6">
        <w:rPr>
          <w:rFonts w:ascii="Times New Roman" w:hAnsi="Times New Roman" w:cs="Times New Roman"/>
          <w:sz w:val="28"/>
          <w:szCs w:val="28"/>
        </w:rPr>
        <w:t>самоуправления в городе Москве»</w:t>
      </w:r>
      <w:r w:rsidRPr="006623A6">
        <w:rPr>
          <w:rFonts w:ascii="Times New Roman" w:hAnsi="Times New Roman" w:cs="Times New Roman"/>
          <w:sz w:val="28"/>
          <w:szCs w:val="28"/>
        </w:rPr>
        <w:t xml:space="preserve">, Уставом внутригородского муниципального образования –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Троицк </w:t>
      </w:r>
      <w:r w:rsidRPr="006623A6">
        <w:rPr>
          <w:rFonts w:ascii="Times New Roman" w:hAnsi="Times New Roman" w:cs="Times New Roman"/>
          <w:sz w:val="28"/>
          <w:szCs w:val="28"/>
        </w:rPr>
        <w:t>в городе Москве,</w:t>
      </w:r>
      <w:r w:rsidRPr="006623A6" w:rsidDel="00FB08FC">
        <w:rPr>
          <w:rFonts w:ascii="Times New Roman" w:hAnsi="Times New Roman" w:cs="Times New Roman"/>
          <w:sz w:val="28"/>
          <w:szCs w:val="28"/>
        </w:rPr>
        <w:t xml:space="preserve"> </w:t>
      </w:r>
      <w:r w:rsidRPr="006623A6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bookmarkStart w:id="1" w:name="_Hlk175586789"/>
      <w:r w:rsidRPr="006623A6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Троицк </w:t>
      </w:r>
      <w:r w:rsidRPr="006623A6">
        <w:rPr>
          <w:rFonts w:ascii="Times New Roman" w:hAnsi="Times New Roman" w:cs="Times New Roman"/>
          <w:sz w:val="28"/>
          <w:szCs w:val="28"/>
        </w:rPr>
        <w:t>в городе Москве</w:t>
      </w:r>
      <w:r w:rsidRPr="006623A6" w:rsidDel="00FB08FC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6623A6">
        <w:rPr>
          <w:rFonts w:ascii="Times New Roman" w:hAnsi="Times New Roman" w:cs="Times New Roman"/>
          <w:sz w:val="28"/>
          <w:szCs w:val="28"/>
        </w:rPr>
        <w:t>решил:</w:t>
      </w:r>
    </w:p>
    <w:p w:rsidR="001B2A8A" w:rsidRPr="006623A6" w:rsidRDefault="001B2A8A" w:rsidP="00E20CBE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0CBE" w:rsidRDefault="00E20CBE" w:rsidP="00E20CBE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3A6">
        <w:rPr>
          <w:rFonts w:ascii="Times New Roman" w:hAnsi="Times New Roman" w:cs="Times New Roman"/>
          <w:sz w:val="28"/>
          <w:szCs w:val="28"/>
        </w:rPr>
        <w:t>1. </w:t>
      </w:r>
      <w:r w:rsidR="007C6878" w:rsidRPr="007C6878">
        <w:rPr>
          <w:rFonts w:ascii="Times New Roman" w:hAnsi="Times New Roman" w:cs="Times New Roman"/>
          <w:sz w:val="28"/>
          <w:szCs w:val="28"/>
        </w:rPr>
        <w:t>В</w:t>
      </w:r>
      <w:r w:rsidR="007C6878" w:rsidRPr="007C6878">
        <w:rPr>
          <w:rFonts w:ascii="Times New Roman" w:hAnsi="Times New Roman" w:cs="Times New Roman"/>
          <w:bCs/>
          <w:sz w:val="28"/>
          <w:szCs w:val="28"/>
        </w:rPr>
        <w:t xml:space="preserve">нести в решение Совета депутатов </w:t>
      </w:r>
      <w:r w:rsidR="007C6878">
        <w:rPr>
          <w:rFonts w:ascii="Times New Roman" w:hAnsi="Times New Roman" w:cs="Times New Roman"/>
          <w:bCs/>
          <w:sz w:val="28"/>
          <w:szCs w:val="28"/>
        </w:rPr>
        <w:t>в</w:t>
      </w:r>
      <w:r w:rsidR="007C6878" w:rsidRPr="006623A6">
        <w:rPr>
          <w:rFonts w:ascii="Times New Roman" w:hAnsi="Times New Roman" w:cs="Times New Roman"/>
          <w:sz w:val="28"/>
          <w:szCs w:val="28"/>
        </w:rPr>
        <w:t>нутригородского муниципального образования –</w:t>
      </w:r>
      <w:r w:rsidR="007C6878">
        <w:rPr>
          <w:rFonts w:ascii="Times New Roman" w:hAnsi="Times New Roman" w:cs="Times New Roman"/>
          <w:sz w:val="28"/>
          <w:szCs w:val="28"/>
        </w:rPr>
        <w:t xml:space="preserve"> </w:t>
      </w:r>
      <w:r w:rsidR="007C6878" w:rsidRPr="007C6878">
        <w:rPr>
          <w:rFonts w:ascii="Times New Roman" w:hAnsi="Times New Roman" w:cs="Times New Roman"/>
          <w:bCs/>
          <w:sz w:val="28"/>
          <w:szCs w:val="28"/>
        </w:rPr>
        <w:t>городского округа Троицк в городе Москве от 30</w:t>
      </w:r>
      <w:r w:rsidR="007C6878">
        <w:rPr>
          <w:rFonts w:ascii="Times New Roman" w:hAnsi="Times New Roman" w:cs="Times New Roman"/>
          <w:bCs/>
          <w:sz w:val="28"/>
          <w:szCs w:val="28"/>
        </w:rPr>
        <w:t xml:space="preserve"> января </w:t>
      </w:r>
      <w:r w:rsidR="007C6878" w:rsidRPr="007C6878">
        <w:rPr>
          <w:rFonts w:ascii="Times New Roman" w:hAnsi="Times New Roman" w:cs="Times New Roman"/>
          <w:bCs/>
          <w:sz w:val="28"/>
          <w:szCs w:val="28"/>
        </w:rPr>
        <w:t>2025</w:t>
      </w:r>
      <w:r w:rsidR="007C6878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7C6878" w:rsidRPr="007C6878">
        <w:rPr>
          <w:rFonts w:ascii="Times New Roman" w:hAnsi="Times New Roman" w:cs="Times New Roman"/>
          <w:bCs/>
          <w:sz w:val="28"/>
          <w:szCs w:val="28"/>
        </w:rPr>
        <w:t xml:space="preserve"> № 146/15 «Об утверждении Регламента Совета депутатов внутригородского муниципального образования – городского округа Троицк в городе Москве»</w:t>
      </w:r>
      <w:r w:rsidRPr="006623A6" w:rsidDel="00FB08FC">
        <w:rPr>
          <w:rFonts w:ascii="Times New Roman" w:hAnsi="Times New Roman" w:cs="Times New Roman"/>
          <w:sz w:val="28"/>
          <w:szCs w:val="28"/>
        </w:rPr>
        <w:t xml:space="preserve"> </w:t>
      </w:r>
      <w:r w:rsidRPr="006623A6">
        <w:rPr>
          <w:rFonts w:ascii="Times New Roman" w:hAnsi="Times New Roman" w:cs="Times New Roman"/>
          <w:sz w:val="28"/>
          <w:szCs w:val="28"/>
        </w:rPr>
        <w:t>с</w:t>
      </w:r>
      <w:r w:rsidR="007C6878">
        <w:rPr>
          <w:rFonts w:ascii="Times New Roman" w:hAnsi="Times New Roman" w:cs="Times New Roman"/>
          <w:sz w:val="28"/>
          <w:szCs w:val="28"/>
        </w:rPr>
        <w:t xml:space="preserve">ледующие изменения в </w:t>
      </w:r>
      <w:r w:rsidRPr="006623A6">
        <w:rPr>
          <w:rFonts w:ascii="Times New Roman" w:hAnsi="Times New Roman" w:cs="Times New Roman"/>
          <w:sz w:val="28"/>
          <w:szCs w:val="28"/>
        </w:rPr>
        <w:t>приложени</w:t>
      </w:r>
      <w:r w:rsidR="007C6878">
        <w:rPr>
          <w:rFonts w:ascii="Times New Roman" w:hAnsi="Times New Roman" w:cs="Times New Roman"/>
          <w:sz w:val="28"/>
          <w:szCs w:val="28"/>
        </w:rPr>
        <w:t>е</w:t>
      </w:r>
      <w:r w:rsidRPr="006623A6">
        <w:rPr>
          <w:rFonts w:ascii="Times New Roman" w:hAnsi="Times New Roman" w:cs="Times New Roman"/>
          <w:sz w:val="28"/>
          <w:szCs w:val="28"/>
        </w:rPr>
        <w:t xml:space="preserve"> </w:t>
      </w:r>
      <w:r w:rsidR="007C6878">
        <w:rPr>
          <w:rFonts w:ascii="Times New Roman" w:hAnsi="Times New Roman" w:cs="Times New Roman"/>
          <w:sz w:val="28"/>
          <w:szCs w:val="28"/>
        </w:rPr>
        <w:t>«</w:t>
      </w:r>
      <w:r w:rsidR="007C6878" w:rsidRPr="007C6878">
        <w:rPr>
          <w:rFonts w:ascii="Times New Roman" w:hAnsi="Times New Roman" w:cs="Times New Roman"/>
          <w:bCs/>
          <w:sz w:val="28"/>
          <w:szCs w:val="28"/>
        </w:rPr>
        <w:t>Регламент Совета депутатов внутригородского муниципального образования – городского округа Троицк в городе Москве»</w:t>
      </w:r>
      <w:r w:rsidR="007C6878">
        <w:rPr>
          <w:rFonts w:ascii="Times New Roman" w:hAnsi="Times New Roman" w:cs="Times New Roman"/>
          <w:bCs/>
          <w:sz w:val="28"/>
          <w:szCs w:val="28"/>
        </w:rPr>
        <w:t>:</w:t>
      </w:r>
    </w:p>
    <w:p w:rsidR="007C6878" w:rsidRDefault="00E534DC" w:rsidP="00E20CBE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7C6878">
        <w:rPr>
          <w:rFonts w:ascii="Times New Roman" w:hAnsi="Times New Roman" w:cs="Times New Roman"/>
          <w:bCs/>
          <w:sz w:val="28"/>
          <w:szCs w:val="28"/>
        </w:rPr>
        <w:t xml:space="preserve"> пункте 1</w:t>
      </w:r>
      <w:r w:rsidR="00DA4DC6">
        <w:rPr>
          <w:rFonts w:ascii="Times New Roman" w:hAnsi="Times New Roman" w:cs="Times New Roman"/>
          <w:bCs/>
          <w:sz w:val="28"/>
          <w:szCs w:val="28"/>
        </w:rPr>
        <w:t xml:space="preserve"> статьи 13 главы 5 слово «последний» заменить на слова «в третий».</w:t>
      </w:r>
    </w:p>
    <w:p w:rsidR="00E20CBE" w:rsidRPr="006623A6" w:rsidRDefault="0009457F" w:rsidP="00E20CBE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457F">
        <w:rPr>
          <w:rFonts w:ascii="Times New Roman" w:hAnsi="Times New Roman" w:cs="Times New Roman"/>
          <w:iCs/>
          <w:sz w:val="28"/>
          <w:szCs w:val="28"/>
        </w:rPr>
        <w:t>2</w:t>
      </w:r>
      <w:r w:rsidR="00E20CBE" w:rsidRPr="0009457F">
        <w:rPr>
          <w:rFonts w:ascii="Times New Roman" w:hAnsi="Times New Roman" w:cs="Times New Roman"/>
          <w:sz w:val="28"/>
          <w:szCs w:val="28"/>
        </w:rPr>
        <w:t>.</w:t>
      </w:r>
      <w:r w:rsidR="00E20CBE" w:rsidRPr="006623A6">
        <w:rPr>
          <w:rFonts w:ascii="Times New Roman" w:hAnsi="Times New Roman" w:cs="Times New Roman"/>
          <w:sz w:val="28"/>
          <w:szCs w:val="28"/>
        </w:rPr>
        <w:t xml:space="preserve"> Опубликовать настоящее решение в </w:t>
      </w:r>
      <w:r w:rsidR="00E20CBE">
        <w:rPr>
          <w:rFonts w:ascii="Times New Roman" w:hAnsi="Times New Roman" w:cs="Times New Roman"/>
          <w:sz w:val="28"/>
          <w:szCs w:val="28"/>
        </w:rPr>
        <w:t>сетевом издании «Московский муниципальный вестник»</w:t>
      </w:r>
      <w:r w:rsidR="00E20CBE" w:rsidRPr="006623A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20CBE" w:rsidRPr="006623A6" w:rsidRDefault="00E20CBE" w:rsidP="00E20CBE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C55" w:rsidRDefault="00E20CBE" w:rsidP="00E20CBE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23A6">
        <w:rPr>
          <w:rFonts w:ascii="Times New Roman" w:hAnsi="Times New Roman" w:cs="Times New Roman"/>
          <w:b/>
          <w:bCs/>
          <w:sz w:val="28"/>
          <w:szCs w:val="28"/>
        </w:rPr>
        <w:t>Глава внутригородского муниципального</w:t>
      </w:r>
    </w:p>
    <w:p w:rsidR="00BF6C55" w:rsidRPr="0009457F" w:rsidRDefault="00E20CBE" w:rsidP="00BF6C55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3A6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– </w:t>
      </w:r>
      <w:r w:rsidRPr="0009457F">
        <w:rPr>
          <w:rFonts w:ascii="Times New Roman" w:hAnsi="Times New Roman" w:cs="Times New Roman"/>
          <w:b/>
          <w:sz w:val="28"/>
          <w:szCs w:val="28"/>
        </w:rPr>
        <w:t xml:space="preserve">городского округа Троицк </w:t>
      </w:r>
    </w:p>
    <w:p w:rsidR="002A05A7" w:rsidRPr="005D78E7" w:rsidRDefault="00E20CBE" w:rsidP="005D78E7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3A6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="00CF27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F6C5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BF6C5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BF6C5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BF6C5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BF6C5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BF6C5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BF6C5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F2738" w:rsidRPr="00BF6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C55" w:rsidRPr="00BF6C55">
        <w:rPr>
          <w:rFonts w:ascii="Times New Roman" w:hAnsi="Times New Roman" w:cs="Times New Roman"/>
          <w:b/>
          <w:sz w:val="28"/>
          <w:szCs w:val="28"/>
        </w:rPr>
        <w:t>В</w:t>
      </w:r>
      <w:r w:rsidRPr="00BF6C55">
        <w:rPr>
          <w:rFonts w:ascii="Times New Roman" w:hAnsi="Times New Roman" w:cs="Times New Roman"/>
          <w:b/>
          <w:sz w:val="28"/>
          <w:szCs w:val="28"/>
        </w:rPr>
        <w:t>.</w:t>
      </w:r>
      <w:r w:rsidR="00BF6C55">
        <w:rPr>
          <w:rFonts w:ascii="Times New Roman" w:hAnsi="Times New Roman" w:cs="Times New Roman"/>
          <w:b/>
          <w:sz w:val="28"/>
          <w:szCs w:val="28"/>
        </w:rPr>
        <w:t>Е</w:t>
      </w:r>
      <w:r w:rsidRPr="006623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F6C55">
        <w:rPr>
          <w:rFonts w:ascii="Times New Roman" w:hAnsi="Times New Roman" w:cs="Times New Roman"/>
          <w:b/>
          <w:sz w:val="28"/>
          <w:szCs w:val="28"/>
        </w:rPr>
        <w:t>Дудочкин</w:t>
      </w:r>
    </w:p>
    <w:sectPr w:rsidR="002A05A7" w:rsidRPr="005D78E7" w:rsidSect="005D78E7">
      <w:headerReference w:type="default" r:id="rId8"/>
      <w:pgSz w:w="11906" w:h="16838"/>
      <w:pgMar w:top="992" w:right="1134" w:bottom="567" w:left="1276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CF0" w:rsidRDefault="00113CF0" w:rsidP="00E20CBE">
      <w:pPr>
        <w:spacing w:before="0" w:after="0" w:line="240" w:lineRule="auto"/>
      </w:pPr>
      <w:r>
        <w:separator/>
      </w:r>
    </w:p>
  </w:endnote>
  <w:endnote w:type="continuationSeparator" w:id="0">
    <w:p w:rsidR="00113CF0" w:rsidRDefault="00113CF0" w:rsidP="00E20CB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CF0" w:rsidRDefault="00113CF0" w:rsidP="00E20CBE">
      <w:pPr>
        <w:spacing w:before="0" w:after="0" w:line="240" w:lineRule="auto"/>
      </w:pPr>
      <w:r>
        <w:separator/>
      </w:r>
    </w:p>
  </w:footnote>
  <w:footnote w:type="continuationSeparator" w:id="0">
    <w:p w:rsidR="00113CF0" w:rsidRDefault="00113CF0" w:rsidP="00E20CB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DC6" w:rsidRDefault="00DA4DC6">
    <w:pPr>
      <w:pStyle w:val="af1"/>
      <w:jc w:val="center"/>
    </w:pPr>
  </w:p>
  <w:p w:rsidR="007C6878" w:rsidRPr="000E4704" w:rsidRDefault="007C6878" w:rsidP="00E20CBE">
    <w:pPr>
      <w:pStyle w:val="af1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3461A"/>
    <w:multiLevelType w:val="multilevel"/>
    <w:tmpl w:val="BBCACC3A"/>
    <w:lvl w:ilvl="0">
      <w:start w:val="1"/>
      <w:numFmt w:val="decimal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F45D23"/>
    <w:multiLevelType w:val="hybridMultilevel"/>
    <w:tmpl w:val="FD625BEE"/>
    <w:lvl w:ilvl="0" w:tplc="B8982D36">
      <w:start w:val="15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293BEB"/>
    <w:multiLevelType w:val="hybridMultilevel"/>
    <w:tmpl w:val="21D8C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BE"/>
    <w:rsid w:val="00015803"/>
    <w:rsid w:val="00022369"/>
    <w:rsid w:val="00054364"/>
    <w:rsid w:val="0006524E"/>
    <w:rsid w:val="00074AD3"/>
    <w:rsid w:val="00087960"/>
    <w:rsid w:val="0009457F"/>
    <w:rsid w:val="000C4E17"/>
    <w:rsid w:val="000C622D"/>
    <w:rsid w:val="001022A1"/>
    <w:rsid w:val="00113CF0"/>
    <w:rsid w:val="00131283"/>
    <w:rsid w:val="00140350"/>
    <w:rsid w:val="0017248C"/>
    <w:rsid w:val="00175407"/>
    <w:rsid w:val="0018111F"/>
    <w:rsid w:val="001A58E1"/>
    <w:rsid w:val="001B2A8A"/>
    <w:rsid w:val="001B7693"/>
    <w:rsid w:val="001D3651"/>
    <w:rsid w:val="001D5D4B"/>
    <w:rsid w:val="001E39AD"/>
    <w:rsid w:val="001E419F"/>
    <w:rsid w:val="001F0120"/>
    <w:rsid w:val="001F73B4"/>
    <w:rsid w:val="00202EA8"/>
    <w:rsid w:val="002055DD"/>
    <w:rsid w:val="00236372"/>
    <w:rsid w:val="00241C2A"/>
    <w:rsid w:val="00242E5E"/>
    <w:rsid w:val="00280E71"/>
    <w:rsid w:val="002A05A7"/>
    <w:rsid w:val="002A2850"/>
    <w:rsid w:val="002D4C58"/>
    <w:rsid w:val="002E3AA9"/>
    <w:rsid w:val="002E3C8C"/>
    <w:rsid w:val="002F76F1"/>
    <w:rsid w:val="00301CE0"/>
    <w:rsid w:val="003431A2"/>
    <w:rsid w:val="00356B63"/>
    <w:rsid w:val="00367511"/>
    <w:rsid w:val="00384429"/>
    <w:rsid w:val="00390BAB"/>
    <w:rsid w:val="003B3E79"/>
    <w:rsid w:val="003C4869"/>
    <w:rsid w:val="003D0DE6"/>
    <w:rsid w:val="003D144F"/>
    <w:rsid w:val="003D5940"/>
    <w:rsid w:val="003F1C6D"/>
    <w:rsid w:val="003F30B2"/>
    <w:rsid w:val="00412B27"/>
    <w:rsid w:val="004216CD"/>
    <w:rsid w:val="0042208F"/>
    <w:rsid w:val="00434CC3"/>
    <w:rsid w:val="00450732"/>
    <w:rsid w:val="00452E15"/>
    <w:rsid w:val="00457600"/>
    <w:rsid w:val="004834DF"/>
    <w:rsid w:val="00485D4D"/>
    <w:rsid w:val="00494829"/>
    <w:rsid w:val="0049615C"/>
    <w:rsid w:val="004B5B00"/>
    <w:rsid w:val="004C435F"/>
    <w:rsid w:val="004D097B"/>
    <w:rsid w:val="004D38B1"/>
    <w:rsid w:val="004D4806"/>
    <w:rsid w:val="0050755E"/>
    <w:rsid w:val="00536AC8"/>
    <w:rsid w:val="005657A1"/>
    <w:rsid w:val="005A1D83"/>
    <w:rsid w:val="005A31F0"/>
    <w:rsid w:val="005B2773"/>
    <w:rsid w:val="005B2B32"/>
    <w:rsid w:val="005D0292"/>
    <w:rsid w:val="005D78E7"/>
    <w:rsid w:val="00641792"/>
    <w:rsid w:val="00650DAF"/>
    <w:rsid w:val="006A07D6"/>
    <w:rsid w:val="006B1EE4"/>
    <w:rsid w:val="006C11B5"/>
    <w:rsid w:val="006C6722"/>
    <w:rsid w:val="006E681D"/>
    <w:rsid w:val="006F44A8"/>
    <w:rsid w:val="006F4BF5"/>
    <w:rsid w:val="0073544A"/>
    <w:rsid w:val="0075060E"/>
    <w:rsid w:val="00793705"/>
    <w:rsid w:val="007A3EBB"/>
    <w:rsid w:val="007C6878"/>
    <w:rsid w:val="007D1071"/>
    <w:rsid w:val="007D1926"/>
    <w:rsid w:val="00812627"/>
    <w:rsid w:val="00841E8F"/>
    <w:rsid w:val="00843D98"/>
    <w:rsid w:val="0085228D"/>
    <w:rsid w:val="008739E0"/>
    <w:rsid w:val="008940F3"/>
    <w:rsid w:val="00897637"/>
    <w:rsid w:val="008F0229"/>
    <w:rsid w:val="008F105F"/>
    <w:rsid w:val="0091528A"/>
    <w:rsid w:val="0094152F"/>
    <w:rsid w:val="00946870"/>
    <w:rsid w:val="00962A4F"/>
    <w:rsid w:val="00984BBD"/>
    <w:rsid w:val="009C0CEF"/>
    <w:rsid w:val="009F4A3C"/>
    <w:rsid w:val="00A2157E"/>
    <w:rsid w:val="00A2693B"/>
    <w:rsid w:val="00A558FD"/>
    <w:rsid w:val="00A97B91"/>
    <w:rsid w:val="00AB3BAB"/>
    <w:rsid w:val="00AC01DB"/>
    <w:rsid w:val="00AC056B"/>
    <w:rsid w:val="00AD1CA2"/>
    <w:rsid w:val="00AF109B"/>
    <w:rsid w:val="00AF5869"/>
    <w:rsid w:val="00B03042"/>
    <w:rsid w:val="00B06695"/>
    <w:rsid w:val="00B209B6"/>
    <w:rsid w:val="00B26638"/>
    <w:rsid w:val="00B42AD6"/>
    <w:rsid w:val="00B63253"/>
    <w:rsid w:val="00B75B43"/>
    <w:rsid w:val="00B87E48"/>
    <w:rsid w:val="00B927B2"/>
    <w:rsid w:val="00BD24CD"/>
    <w:rsid w:val="00BE488C"/>
    <w:rsid w:val="00BF6C55"/>
    <w:rsid w:val="00C126CD"/>
    <w:rsid w:val="00C1697B"/>
    <w:rsid w:val="00C40281"/>
    <w:rsid w:val="00C461A9"/>
    <w:rsid w:val="00C66555"/>
    <w:rsid w:val="00C903DC"/>
    <w:rsid w:val="00CA25CB"/>
    <w:rsid w:val="00CD40DD"/>
    <w:rsid w:val="00CD7033"/>
    <w:rsid w:val="00CE2AF7"/>
    <w:rsid w:val="00CE5333"/>
    <w:rsid w:val="00CF2738"/>
    <w:rsid w:val="00CF33EE"/>
    <w:rsid w:val="00D159EA"/>
    <w:rsid w:val="00D2130E"/>
    <w:rsid w:val="00D714C8"/>
    <w:rsid w:val="00D72073"/>
    <w:rsid w:val="00D720F0"/>
    <w:rsid w:val="00D85084"/>
    <w:rsid w:val="00D90F8E"/>
    <w:rsid w:val="00D97D01"/>
    <w:rsid w:val="00DA0E88"/>
    <w:rsid w:val="00DA1B7B"/>
    <w:rsid w:val="00DA4DC6"/>
    <w:rsid w:val="00DA575B"/>
    <w:rsid w:val="00DB0AFB"/>
    <w:rsid w:val="00DB1E63"/>
    <w:rsid w:val="00DD4729"/>
    <w:rsid w:val="00DE1DA1"/>
    <w:rsid w:val="00DF0888"/>
    <w:rsid w:val="00E20CBE"/>
    <w:rsid w:val="00E20CC3"/>
    <w:rsid w:val="00E21412"/>
    <w:rsid w:val="00E2166D"/>
    <w:rsid w:val="00E534DC"/>
    <w:rsid w:val="00E55AA5"/>
    <w:rsid w:val="00EE1692"/>
    <w:rsid w:val="00EE7F2F"/>
    <w:rsid w:val="00EF1AA1"/>
    <w:rsid w:val="00F03063"/>
    <w:rsid w:val="00F32E9B"/>
    <w:rsid w:val="00F40056"/>
    <w:rsid w:val="00F40931"/>
    <w:rsid w:val="00F73487"/>
    <w:rsid w:val="00F965A5"/>
    <w:rsid w:val="00F9667B"/>
    <w:rsid w:val="00FA6D6D"/>
    <w:rsid w:val="00FC02E2"/>
    <w:rsid w:val="00FE0D4E"/>
    <w:rsid w:val="00FF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13E3"/>
  <w15:docId w15:val="{08D78351-34B5-4484-AD0F-1DFE1167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CBE"/>
    <w:pPr>
      <w:spacing w:before="100" w:beforeAutospacing="1" w:after="100" w:afterAutospacing="1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E20CBE"/>
    <w:pPr>
      <w:keepNext/>
      <w:spacing w:before="0" w:beforeAutospacing="0" w:after="0" w:afterAutospacing="0" w:line="240" w:lineRule="auto"/>
      <w:jc w:val="center"/>
      <w:outlineLvl w:val="0"/>
    </w:pPr>
    <w:rPr>
      <w:rFonts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C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3">
    <w:name w:val="Текст выноски Знак"/>
    <w:basedOn w:val="a0"/>
    <w:link w:val="a4"/>
    <w:semiHidden/>
    <w:rsid w:val="00E20CBE"/>
    <w:rPr>
      <w:rFonts w:ascii="Tahoma" w:eastAsia="Times New Roman" w:hAnsi="Tahoma" w:cs="Tahoma"/>
      <w:sz w:val="16"/>
      <w:szCs w:val="16"/>
    </w:rPr>
  </w:style>
  <w:style w:type="paragraph" w:styleId="a4">
    <w:name w:val="Balloon Text"/>
    <w:basedOn w:val="a"/>
    <w:link w:val="a3"/>
    <w:semiHidden/>
    <w:rsid w:val="00E20CB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E20CBE"/>
    <w:pPr>
      <w:ind w:left="720"/>
    </w:pPr>
  </w:style>
  <w:style w:type="paragraph" w:styleId="a5">
    <w:name w:val="footnote text"/>
    <w:basedOn w:val="a"/>
    <w:link w:val="a6"/>
    <w:uiPriority w:val="99"/>
    <w:rsid w:val="00E20CBE"/>
    <w:pPr>
      <w:spacing w:before="0"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20CBE"/>
    <w:rPr>
      <w:rFonts w:ascii="Calibri" w:eastAsia="Times New Roman" w:hAnsi="Calibri" w:cs="Calibri"/>
      <w:sz w:val="20"/>
      <w:szCs w:val="20"/>
    </w:rPr>
  </w:style>
  <w:style w:type="character" w:styleId="a7">
    <w:name w:val="footnote reference"/>
    <w:uiPriority w:val="99"/>
    <w:rsid w:val="00E20CBE"/>
    <w:rPr>
      <w:rFonts w:cs="Times New Roman"/>
      <w:vertAlign w:val="superscript"/>
    </w:rPr>
  </w:style>
  <w:style w:type="paragraph" w:customStyle="1" w:styleId="ConsNormal">
    <w:name w:val="ConsNormal"/>
    <w:rsid w:val="00E20CBE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20CB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rsid w:val="00E20CBE"/>
    <w:rPr>
      <w:rFonts w:cs="Times New Roman"/>
      <w:color w:val="008000"/>
    </w:rPr>
  </w:style>
  <w:style w:type="paragraph" w:customStyle="1" w:styleId="a9">
    <w:name w:val="Комментарий"/>
    <w:basedOn w:val="a"/>
    <w:next w:val="a"/>
    <w:rsid w:val="00E20CBE"/>
    <w:pPr>
      <w:autoSpaceDE w:val="0"/>
      <w:autoSpaceDN w:val="0"/>
      <w:adjustRightInd w:val="0"/>
      <w:spacing w:before="0" w:beforeAutospacing="0" w:after="0" w:afterAutospacing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  <w:lang w:eastAsia="ru-RU"/>
    </w:rPr>
  </w:style>
  <w:style w:type="paragraph" w:customStyle="1" w:styleId="aa">
    <w:name w:val="Знак Знак Знак"/>
    <w:basedOn w:val="a"/>
    <w:rsid w:val="00E20CBE"/>
    <w:pPr>
      <w:spacing w:before="0" w:beforeAutospacing="0" w:after="160" w:afterAutospacing="0" w:line="240" w:lineRule="exact"/>
    </w:pPr>
    <w:rPr>
      <w:rFonts w:cs="Times New Roman"/>
      <w:sz w:val="20"/>
      <w:szCs w:val="20"/>
      <w:lang w:eastAsia="zh-CN"/>
    </w:rPr>
  </w:style>
  <w:style w:type="paragraph" w:styleId="2">
    <w:name w:val="Body Text 2"/>
    <w:basedOn w:val="a"/>
    <w:link w:val="20"/>
    <w:rsid w:val="00E20CBE"/>
    <w:pPr>
      <w:spacing w:before="0" w:beforeAutospacing="0" w:after="0" w:afterAutospacing="0" w:line="240" w:lineRule="auto"/>
      <w:ind w:firstLine="709"/>
      <w:jc w:val="both"/>
    </w:pPr>
    <w:rPr>
      <w:rFonts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E20CBE"/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12">
    <w:name w:val="Заголовок оглавления1"/>
    <w:basedOn w:val="1"/>
    <w:next w:val="a"/>
    <w:rsid w:val="00E20CBE"/>
    <w:pPr>
      <w:keepLines/>
      <w:spacing w:before="480" w:line="276" w:lineRule="auto"/>
      <w:jc w:val="left"/>
      <w:outlineLvl w:val="9"/>
    </w:pPr>
    <w:rPr>
      <w:rFonts w:ascii="Cambria" w:hAnsi="Cambria" w:cs="Cambria"/>
      <w:color w:val="365F91"/>
      <w:lang w:eastAsia="en-US"/>
    </w:rPr>
  </w:style>
  <w:style w:type="paragraph" w:styleId="13">
    <w:name w:val="toc 1"/>
    <w:basedOn w:val="a"/>
    <w:next w:val="a"/>
    <w:autoRedefine/>
    <w:semiHidden/>
    <w:rsid w:val="00E20CBE"/>
  </w:style>
  <w:style w:type="character" w:styleId="ab">
    <w:name w:val="Hyperlink"/>
    <w:rsid w:val="00E20CBE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qFormat/>
    <w:rsid w:val="00E20CBE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d">
    <w:name w:val="Подзаголовок Знак"/>
    <w:basedOn w:val="a0"/>
    <w:link w:val="ac"/>
    <w:rsid w:val="00E20CBE"/>
    <w:rPr>
      <w:rFonts w:ascii="Cambria" w:eastAsia="Times New Roman" w:hAnsi="Cambria" w:cs="Cambria"/>
      <w:sz w:val="24"/>
      <w:szCs w:val="24"/>
    </w:rPr>
  </w:style>
  <w:style w:type="paragraph" w:styleId="ae">
    <w:name w:val="footer"/>
    <w:basedOn w:val="a"/>
    <w:link w:val="af"/>
    <w:rsid w:val="00E20CB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E20CBE"/>
    <w:rPr>
      <w:rFonts w:ascii="Calibri" w:eastAsia="Times New Roman" w:hAnsi="Calibri" w:cs="Times New Roman"/>
      <w:sz w:val="24"/>
      <w:szCs w:val="24"/>
      <w:lang w:eastAsia="ru-RU"/>
    </w:rPr>
  </w:style>
  <w:style w:type="character" w:styleId="af0">
    <w:name w:val="page number"/>
    <w:rsid w:val="00E20CBE"/>
    <w:rPr>
      <w:rFonts w:cs="Times New Roman"/>
    </w:rPr>
  </w:style>
  <w:style w:type="paragraph" w:customStyle="1" w:styleId="western">
    <w:name w:val="western"/>
    <w:basedOn w:val="a"/>
    <w:rsid w:val="00E20CBE"/>
    <w:pPr>
      <w:spacing w:after="115" w:afterAutospacing="0" w:line="240" w:lineRule="auto"/>
    </w:pPr>
    <w:rPr>
      <w:rFonts w:cs="Times New Roman"/>
      <w:color w:val="000000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E20CB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20CBE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Title">
    <w:name w:val="ConsPlusTitle"/>
    <w:rsid w:val="00E20C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f3">
    <w:name w:val="Знак Знак Знак Знак Знак Знак Знак"/>
    <w:basedOn w:val="a"/>
    <w:rsid w:val="00E20CBE"/>
    <w:pPr>
      <w:shd w:val="clear" w:color="auto" w:fill="FFFFFF"/>
      <w:spacing w:before="0" w:beforeAutospacing="0" w:after="160" w:afterAutospacing="0" w:line="240" w:lineRule="exact"/>
      <w:ind w:firstLine="624"/>
      <w:jc w:val="center"/>
    </w:pPr>
    <w:rPr>
      <w:rFonts w:ascii="Verdana" w:hAnsi="Verdana" w:cs="Verdana"/>
      <w:sz w:val="20"/>
      <w:szCs w:val="20"/>
      <w:lang w:val="en-US"/>
    </w:rPr>
  </w:style>
  <w:style w:type="paragraph" w:styleId="af4">
    <w:name w:val="Body Text Indent"/>
    <w:basedOn w:val="a"/>
    <w:link w:val="af5"/>
    <w:rsid w:val="00E20CB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E20CBE"/>
    <w:rPr>
      <w:rFonts w:ascii="Calibri" w:eastAsia="Times New Roman" w:hAnsi="Calibri" w:cs="Calibri"/>
    </w:rPr>
  </w:style>
  <w:style w:type="paragraph" w:customStyle="1" w:styleId="14">
    <w:name w:val="Обычный (веб)1"/>
    <w:basedOn w:val="a"/>
    <w:uiPriority w:val="99"/>
    <w:unhideWhenUsed/>
    <w:rsid w:val="00E20CBE"/>
    <w:pPr>
      <w:spacing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20CBE"/>
  </w:style>
  <w:style w:type="paragraph" w:customStyle="1" w:styleId="ConsPlusNormal">
    <w:name w:val="ConsPlusNormal"/>
    <w:link w:val="ConsPlusNormal0"/>
    <w:rsid w:val="00E20C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20CBE"/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annotation reference"/>
    <w:uiPriority w:val="99"/>
    <w:rsid w:val="00E20CBE"/>
    <w:rPr>
      <w:sz w:val="16"/>
      <w:szCs w:val="16"/>
    </w:rPr>
  </w:style>
  <w:style w:type="paragraph" w:styleId="af7">
    <w:name w:val="annotation text"/>
    <w:basedOn w:val="a"/>
    <w:link w:val="af8"/>
    <w:rsid w:val="00E20CB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E20CBE"/>
    <w:rPr>
      <w:rFonts w:ascii="Calibri" w:eastAsia="Times New Roman" w:hAnsi="Calibri" w:cs="Calibri"/>
      <w:sz w:val="20"/>
      <w:szCs w:val="20"/>
    </w:rPr>
  </w:style>
  <w:style w:type="paragraph" w:styleId="af9">
    <w:name w:val="annotation subject"/>
    <w:basedOn w:val="af7"/>
    <w:next w:val="af7"/>
    <w:link w:val="afa"/>
    <w:rsid w:val="00E20CBE"/>
    <w:rPr>
      <w:b/>
      <w:bCs/>
    </w:rPr>
  </w:style>
  <w:style w:type="character" w:customStyle="1" w:styleId="afa">
    <w:name w:val="Тема примечания Знак"/>
    <w:basedOn w:val="af8"/>
    <w:link w:val="af9"/>
    <w:rsid w:val="00E20CBE"/>
    <w:rPr>
      <w:rFonts w:ascii="Calibri" w:eastAsia="Times New Roman" w:hAnsi="Calibri" w:cs="Calibri"/>
      <w:b/>
      <w:bCs/>
      <w:sz w:val="20"/>
      <w:szCs w:val="20"/>
    </w:rPr>
  </w:style>
  <w:style w:type="paragraph" w:customStyle="1" w:styleId="ConsPlusNonformat">
    <w:name w:val="ConsPlusNonformat"/>
    <w:rsid w:val="00E20C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Абзац списка2"/>
    <w:basedOn w:val="a"/>
    <w:rsid w:val="00E20CBE"/>
    <w:pPr>
      <w:ind w:left="720"/>
    </w:pPr>
  </w:style>
  <w:style w:type="character" w:customStyle="1" w:styleId="apple-style-span">
    <w:name w:val="apple-style-span"/>
    <w:basedOn w:val="a0"/>
    <w:rsid w:val="004B5B00"/>
  </w:style>
  <w:style w:type="paragraph" w:customStyle="1" w:styleId="15">
    <w:name w:val="Знак Знак Знак Знак Знак1 Знак Знак Знак Знак Знак Знак Знак"/>
    <w:basedOn w:val="a"/>
    <w:rsid w:val="00175407"/>
    <w:pPr>
      <w:widowControl w:val="0"/>
      <w:adjustRightInd w:val="0"/>
      <w:spacing w:before="0" w:beforeAutospacing="0" w:after="160" w:afterAutospacing="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styleId="afb">
    <w:name w:val="No Spacing"/>
    <w:uiPriority w:val="1"/>
    <w:qFormat/>
    <w:rsid w:val="00175407"/>
    <w:pPr>
      <w:spacing w:after="0" w:line="240" w:lineRule="auto"/>
    </w:pPr>
    <w:rPr>
      <w:rFonts w:ascii="Calibri" w:eastAsia="Calibri" w:hAnsi="Calibri" w:cs="Times New Roman"/>
    </w:rPr>
  </w:style>
  <w:style w:type="table" w:styleId="afc">
    <w:name w:val="Table Grid"/>
    <w:basedOn w:val="a1"/>
    <w:uiPriority w:val="59"/>
    <w:rsid w:val="00CF2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c"/>
    <w:uiPriority w:val="59"/>
    <w:rsid w:val="00CF2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7C6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760F8-5509-4FDB-93CC-D2965B77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3</cp:revision>
  <cp:lastPrinted>2025-08-20T10:26:00Z</cp:lastPrinted>
  <dcterms:created xsi:type="dcterms:W3CDTF">2026-04-14T13:35:00Z</dcterms:created>
  <dcterms:modified xsi:type="dcterms:W3CDTF">2026-04-14T14:09:00Z</dcterms:modified>
</cp:coreProperties>
</file>