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17" w:rsidRPr="008E7AA9" w:rsidRDefault="008E7AA9" w:rsidP="008E7AA9">
      <w:pPr>
        <w:ind w:left="-851"/>
        <w:jc w:val="right"/>
        <w:rPr>
          <w:b/>
          <w:caps/>
          <w:sz w:val="28"/>
          <w:szCs w:val="28"/>
        </w:rPr>
      </w:pPr>
      <w:r w:rsidRPr="008E7AA9">
        <w:rPr>
          <w:b/>
          <w:noProof/>
          <w:sz w:val="28"/>
          <w:szCs w:val="28"/>
        </w:rPr>
        <w:t>ПРОЕКТ</w:t>
      </w:r>
    </w:p>
    <w:p w:rsidR="00137A17" w:rsidRPr="00B55E84" w:rsidRDefault="00137A17" w:rsidP="00137A17">
      <w:pPr>
        <w:ind w:left="-851"/>
        <w:jc w:val="center"/>
        <w:rPr>
          <w:b/>
          <w:caps/>
          <w:sz w:val="20"/>
          <w:szCs w:val="20"/>
        </w:rPr>
      </w:pPr>
    </w:p>
    <w:p w:rsidR="000C1EF5" w:rsidRPr="00CB3680" w:rsidRDefault="000C1EF5" w:rsidP="000C1EF5">
      <w:pPr>
        <w:tabs>
          <w:tab w:val="left" w:pos="7088"/>
        </w:tabs>
        <w:ind w:left="-567"/>
        <w:jc w:val="center"/>
        <w:rPr>
          <w:b/>
          <w:caps/>
          <w:spacing w:val="20"/>
          <w:sz w:val="32"/>
          <w:szCs w:val="36"/>
        </w:rPr>
      </w:pPr>
      <w:r w:rsidRPr="00CB3680">
        <w:rPr>
          <w:b/>
          <w:caps/>
          <w:spacing w:val="20"/>
          <w:sz w:val="32"/>
          <w:szCs w:val="36"/>
        </w:rPr>
        <w:t>Совет депутатов</w:t>
      </w:r>
    </w:p>
    <w:p w:rsidR="000C1EF5" w:rsidRDefault="000C1EF5" w:rsidP="000C1EF5">
      <w:pPr>
        <w:tabs>
          <w:tab w:val="left" w:pos="7088"/>
        </w:tabs>
        <w:spacing w:before="60"/>
        <w:ind w:left="-567"/>
        <w:jc w:val="center"/>
        <w:rPr>
          <w:b/>
          <w:iCs/>
          <w:caps/>
          <w:szCs w:val="28"/>
        </w:rPr>
      </w:pPr>
      <w:r w:rsidRPr="00CB3680">
        <w:rPr>
          <w:b/>
          <w:caps/>
          <w:szCs w:val="28"/>
        </w:rPr>
        <w:t xml:space="preserve">внутригородского муниципального образования – </w:t>
      </w:r>
    </w:p>
    <w:p w:rsidR="000C1EF5" w:rsidRPr="00CB3680" w:rsidRDefault="000C1EF5" w:rsidP="000C1EF5">
      <w:pPr>
        <w:tabs>
          <w:tab w:val="left" w:pos="7088"/>
        </w:tabs>
        <w:spacing w:before="60"/>
        <w:ind w:left="-567"/>
        <w:jc w:val="center"/>
        <w:rPr>
          <w:b/>
          <w:iCs/>
          <w:caps/>
          <w:szCs w:val="28"/>
        </w:rPr>
      </w:pPr>
      <w:r>
        <w:rPr>
          <w:b/>
          <w:iCs/>
          <w:caps/>
          <w:szCs w:val="28"/>
        </w:rPr>
        <w:t>ГОРОДСКО</w:t>
      </w:r>
      <w:r w:rsidRPr="00CB3680">
        <w:rPr>
          <w:b/>
          <w:iCs/>
          <w:caps/>
          <w:szCs w:val="28"/>
        </w:rPr>
        <w:t xml:space="preserve">го округа </w:t>
      </w:r>
    </w:p>
    <w:p w:rsidR="000C1EF5" w:rsidRPr="00CB3680" w:rsidRDefault="000C1EF5" w:rsidP="000C1EF5">
      <w:pPr>
        <w:tabs>
          <w:tab w:val="left" w:pos="7088"/>
        </w:tabs>
        <w:spacing w:before="60"/>
        <w:ind w:left="-567"/>
        <w:jc w:val="center"/>
        <w:rPr>
          <w:b/>
          <w:caps/>
          <w:spacing w:val="20"/>
          <w:sz w:val="32"/>
          <w:szCs w:val="36"/>
        </w:rPr>
      </w:pPr>
      <w:r>
        <w:rPr>
          <w:b/>
          <w:caps/>
          <w:spacing w:val="20"/>
          <w:sz w:val="32"/>
          <w:szCs w:val="36"/>
        </w:rPr>
        <w:t>ТРОИЦК</w:t>
      </w:r>
    </w:p>
    <w:p w:rsidR="000C1EF5" w:rsidRPr="00CB3680" w:rsidRDefault="000C1EF5" w:rsidP="000C1EF5">
      <w:pPr>
        <w:tabs>
          <w:tab w:val="left" w:pos="7088"/>
        </w:tabs>
        <w:spacing w:before="60"/>
        <w:ind w:left="-567"/>
        <w:jc w:val="center"/>
        <w:rPr>
          <w:b/>
          <w:caps/>
          <w:szCs w:val="28"/>
        </w:rPr>
      </w:pPr>
      <w:r w:rsidRPr="00CB3680">
        <w:rPr>
          <w:b/>
          <w:caps/>
          <w:szCs w:val="28"/>
        </w:rPr>
        <w:t>в городе МОскве</w:t>
      </w:r>
    </w:p>
    <w:p w:rsidR="000C1EF5" w:rsidRPr="0044130D" w:rsidRDefault="000C1EF5" w:rsidP="000C1EF5">
      <w:pPr>
        <w:tabs>
          <w:tab w:val="left" w:pos="7088"/>
        </w:tabs>
        <w:spacing w:before="400"/>
        <w:ind w:left="-567"/>
        <w:jc w:val="center"/>
        <w:rPr>
          <w:b/>
          <w:caps/>
          <w:spacing w:val="20"/>
          <w:sz w:val="32"/>
          <w:szCs w:val="36"/>
        </w:rPr>
      </w:pPr>
      <w:r w:rsidRPr="00CB3680">
        <w:rPr>
          <w:b/>
          <w:caps/>
          <w:spacing w:val="20"/>
          <w:sz w:val="32"/>
          <w:szCs w:val="36"/>
        </w:rPr>
        <w:t>решение</w:t>
      </w:r>
    </w:p>
    <w:p w:rsidR="00B32634" w:rsidRDefault="00B32634" w:rsidP="00137A17">
      <w:pPr>
        <w:autoSpaceDE w:val="0"/>
        <w:autoSpaceDN w:val="0"/>
        <w:adjustRightInd w:val="0"/>
        <w:rPr>
          <w:sz w:val="28"/>
          <w:szCs w:val="28"/>
        </w:rPr>
      </w:pPr>
    </w:p>
    <w:p w:rsidR="00236E5D" w:rsidRDefault="008E7AA9" w:rsidP="00236E5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</w:t>
      </w:r>
      <w:r w:rsidR="00236E5D">
        <w:rPr>
          <w:sz w:val="28"/>
          <w:szCs w:val="28"/>
        </w:rPr>
        <w:t xml:space="preserve"> марта</w:t>
      </w:r>
      <w:r w:rsidR="00236E5D" w:rsidRPr="00B62EA2">
        <w:rPr>
          <w:sz w:val="28"/>
          <w:szCs w:val="28"/>
        </w:rPr>
        <w:t xml:space="preserve"> 20</w:t>
      </w:r>
      <w:r w:rsidR="00236E5D">
        <w:rPr>
          <w:sz w:val="28"/>
          <w:szCs w:val="28"/>
        </w:rPr>
        <w:t>26</w:t>
      </w:r>
      <w:r w:rsidR="00236E5D" w:rsidRPr="00B62EA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---</w:t>
      </w:r>
      <w:bookmarkStart w:id="0" w:name="_GoBack"/>
      <w:bookmarkEnd w:id="0"/>
      <w:r w:rsidR="00236E5D">
        <w:rPr>
          <w:sz w:val="28"/>
          <w:szCs w:val="28"/>
        </w:rPr>
        <w:t>/36</w:t>
      </w:r>
    </w:p>
    <w:p w:rsidR="00137A17" w:rsidRPr="00236E5D" w:rsidRDefault="00137A17" w:rsidP="00137A17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137A17" w:rsidRPr="00461879" w:rsidRDefault="00137A17" w:rsidP="00BA1AA5">
      <w:pPr>
        <w:ind w:right="4676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 внесении изменений в решени</w:t>
      </w:r>
      <w:r>
        <w:rPr>
          <w:b/>
          <w:sz w:val="28"/>
          <w:szCs w:val="28"/>
        </w:rPr>
        <w:t>е</w:t>
      </w:r>
      <w:r w:rsidRPr="00461879">
        <w:rPr>
          <w:b/>
          <w:sz w:val="28"/>
          <w:szCs w:val="28"/>
        </w:rPr>
        <w:t xml:space="preserve"> </w:t>
      </w:r>
      <w:r w:rsidRPr="00461879">
        <w:rPr>
          <w:b/>
          <w:iCs/>
          <w:sz w:val="28"/>
          <w:szCs w:val="28"/>
          <w:lang w:eastAsia="en-US"/>
        </w:rPr>
        <w:t xml:space="preserve">Совета </w:t>
      </w:r>
      <w:r w:rsidRPr="00090318">
        <w:rPr>
          <w:b/>
          <w:iCs/>
          <w:sz w:val="28"/>
          <w:szCs w:val="28"/>
          <w:lang w:eastAsia="en-US"/>
        </w:rPr>
        <w:t xml:space="preserve">депутатов </w:t>
      </w:r>
      <w:r>
        <w:rPr>
          <w:b/>
          <w:sz w:val="28"/>
          <w:szCs w:val="28"/>
          <w:lang w:eastAsia="en-US"/>
        </w:rPr>
        <w:t xml:space="preserve">внутригородского муниципального образования – городского округа Троицк в городе Москве от 19 февраля 2026 года </w:t>
      </w:r>
      <w:r w:rsidR="001A1C90">
        <w:rPr>
          <w:b/>
          <w:sz w:val="28"/>
          <w:szCs w:val="28"/>
          <w:lang w:eastAsia="en-US"/>
        </w:rPr>
        <w:br/>
      </w:r>
      <w:r>
        <w:rPr>
          <w:b/>
          <w:sz w:val="28"/>
          <w:szCs w:val="28"/>
          <w:lang w:eastAsia="en-US"/>
        </w:rPr>
        <w:t>№ 348/34 «О комиссии Совета депутатов внутригородского муниципального образования - городского округа Троицк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0C1EF5">
        <w:rPr>
          <w:b/>
          <w:sz w:val="28"/>
          <w:szCs w:val="28"/>
          <w:lang w:eastAsia="en-US"/>
        </w:rPr>
        <w:t>»</w:t>
      </w:r>
    </w:p>
    <w:p w:rsidR="00137A17" w:rsidRPr="00461879" w:rsidRDefault="00137A17" w:rsidP="00137A17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:rsidR="00137A17" w:rsidRDefault="00137A17" w:rsidP="00137A1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 xml:space="preserve">На основании </w:t>
      </w:r>
      <w:r>
        <w:rPr>
          <w:rFonts w:eastAsiaTheme="minorHAnsi"/>
          <w:bCs/>
          <w:sz w:val="28"/>
          <w:szCs w:val="28"/>
          <w:lang w:eastAsia="en-US"/>
        </w:rPr>
        <w:t xml:space="preserve">частей 3, 4 и 5 статьи 29 </w:t>
      </w:r>
      <w:r w:rsidRPr="00993737"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Pr="00993737">
        <w:rPr>
          <w:rFonts w:eastAsiaTheme="minorHAnsi"/>
          <w:bCs/>
          <w:iCs/>
          <w:sz w:val="28"/>
          <w:szCs w:val="28"/>
          <w:lang w:eastAsia="en-US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Pr="00993737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E31F5C">
        <w:rPr>
          <w:rFonts w:eastAsiaTheme="minorHAnsi"/>
          <w:bCs/>
          <w:sz w:val="28"/>
          <w:szCs w:val="28"/>
          <w:lang w:eastAsia="en-US"/>
        </w:rPr>
        <w:t>подпункта</w:t>
      </w:r>
      <w:r w:rsidR="003352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31F5C">
        <w:rPr>
          <w:rFonts w:eastAsiaTheme="minorHAnsi"/>
          <w:bCs/>
          <w:sz w:val="28"/>
          <w:szCs w:val="28"/>
          <w:lang w:eastAsia="en-US"/>
        </w:rPr>
        <w:t xml:space="preserve">«г» пункта 10 </w:t>
      </w:r>
      <w:r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Pr="00461879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Pr="00993737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>
        <w:rPr>
          <w:rFonts w:eastAsiaTheme="minorHAnsi"/>
          <w:bCs/>
          <w:sz w:val="28"/>
          <w:szCs w:val="28"/>
          <w:lang w:eastAsia="en-US"/>
        </w:rPr>
        <w:t>14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>
        <w:rPr>
          <w:rFonts w:eastAsiaTheme="minorHAnsi"/>
          <w:bCs/>
          <w:sz w:val="28"/>
          <w:szCs w:val="28"/>
          <w:lang w:eastAsia="en-US"/>
        </w:rPr>
        <w:t>28 декабря</w:t>
      </w:r>
      <w:r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33521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>
        <w:rPr>
          <w:rFonts w:eastAsiaTheme="minorHAnsi"/>
          <w:bCs/>
          <w:sz w:val="28"/>
          <w:szCs w:val="28"/>
          <w:lang w:eastAsia="en-US"/>
        </w:rPr>
        <w:t>505</w:t>
      </w:r>
      <w:r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33521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335219">
        <w:rPr>
          <w:rFonts w:eastAsiaTheme="minorHAnsi"/>
          <w:b/>
          <w:sz w:val="28"/>
          <w:szCs w:val="28"/>
          <w:lang w:eastAsia="en-US"/>
        </w:rPr>
        <w:t>Совет депутатов городского округа Троицк в городе Москве решил:</w:t>
      </w:r>
      <w:bookmarkEnd w:id="1"/>
      <w:r w:rsidRPr="0033521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35219" w:rsidRPr="00335219" w:rsidRDefault="00335219" w:rsidP="00137A1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37A17" w:rsidRPr="00137A17" w:rsidRDefault="00137A17" w:rsidP="00137A1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2" w:name="Par0"/>
      <w:bookmarkEnd w:id="2"/>
      <w:r w:rsidRPr="00137A17">
        <w:rPr>
          <w:rFonts w:eastAsiaTheme="minorHAnsi"/>
          <w:sz w:val="28"/>
          <w:szCs w:val="28"/>
          <w:lang w:eastAsia="en-US"/>
        </w:rPr>
        <w:t>1. Внести в решение Совета депутатов внутригородского муниципального образования – городского округа Троицк в городе Москве от 19 февраля 2026 года № 348/34 «О комиссии Совета депутатов внутригородского муниципального образования - городского округа Троицк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 следующие</w:t>
      </w:r>
      <w:r w:rsidRPr="00461879">
        <w:rPr>
          <w:sz w:val="28"/>
          <w:szCs w:val="28"/>
        </w:rPr>
        <w:t xml:space="preserve"> изменения:</w:t>
      </w:r>
    </w:p>
    <w:p w:rsidR="00137A17" w:rsidRDefault="00137A17" w:rsidP="00137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87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335219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3 приложения к решению:</w:t>
      </w:r>
    </w:p>
    <w:p w:rsidR="00137A17" w:rsidRDefault="00137A17" w:rsidP="00137A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="00335219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4 признать утратившим силу;</w:t>
      </w:r>
    </w:p>
    <w:p w:rsidR="00137A17" w:rsidRDefault="00AD0C46" w:rsidP="00137A17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б)</w:t>
      </w:r>
      <w:r w:rsidR="00335219">
        <w:rPr>
          <w:sz w:val="28"/>
          <w:szCs w:val="28"/>
        </w:rPr>
        <w:t xml:space="preserve"> </w:t>
      </w:r>
      <w:r w:rsidR="00137A17">
        <w:rPr>
          <w:sz w:val="28"/>
          <w:szCs w:val="28"/>
        </w:rPr>
        <w:t xml:space="preserve">в подпункте 5 слова </w:t>
      </w:r>
      <w:r w:rsidR="00137A17" w:rsidRPr="00D8632B">
        <w:rPr>
          <w:bCs/>
          <w:iCs/>
          <w:sz w:val="28"/>
          <w:szCs w:val="28"/>
        </w:rPr>
        <w:t>«частью 7</w:t>
      </w:r>
      <w:r w:rsidR="00137A17" w:rsidRPr="00D8632B">
        <w:rPr>
          <w:bCs/>
          <w:iCs/>
          <w:sz w:val="28"/>
          <w:szCs w:val="28"/>
          <w:vertAlign w:val="superscript"/>
        </w:rPr>
        <w:t>3-1</w:t>
      </w:r>
      <w:r w:rsidR="00137A17" w:rsidRPr="00D8632B">
        <w:rPr>
          <w:bCs/>
          <w:iCs/>
          <w:sz w:val="28"/>
          <w:szCs w:val="28"/>
        </w:rPr>
        <w:t>» заменить словами «частью 4»</w:t>
      </w:r>
      <w:r>
        <w:rPr>
          <w:bCs/>
          <w:iCs/>
          <w:sz w:val="28"/>
          <w:szCs w:val="28"/>
        </w:rPr>
        <w:t>;</w:t>
      </w:r>
    </w:p>
    <w:p w:rsidR="00AD0C46" w:rsidRDefault="00AD0C46" w:rsidP="00AD0C46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2) в подпункте «г» подпункта 2 пункта 5 </w:t>
      </w:r>
      <w:r w:rsidR="00AC161C">
        <w:rPr>
          <w:sz w:val="28"/>
          <w:szCs w:val="28"/>
        </w:rPr>
        <w:t>приложения к решению</w:t>
      </w:r>
      <w:r w:rsidR="00AC161C" w:rsidRPr="00D8632B">
        <w:rPr>
          <w:bCs/>
          <w:iCs/>
          <w:sz w:val="28"/>
          <w:szCs w:val="28"/>
        </w:rPr>
        <w:t xml:space="preserve"> </w:t>
      </w:r>
      <w:r w:rsidRPr="00D8632B">
        <w:rPr>
          <w:bCs/>
          <w:iCs/>
          <w:sz w:val="28"/>
          <w:szCs w:val="28"/>
        </w:rPr>
        <w:t>слова «Об</w:t>
      </w:r>
      <w:r>
        <w:rPr>
          <w:bCs/>
          <w:iCs/>
          <w:sz w:val="28"/>
          <w:szCs w:val="28"/>
        </w:rPr>
        <w:t> </w:t>
      </w:r>
      <w:r w:rsidRPr="00D8632B">
        <w:rPr>
          <w:bCs/>
          <w:iCs/>
          <w:sz w:val="28"/>
          <w:szCs w:val="28"/>
        </w:rPr>
        <w:t>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</w:t>
      </w:r>
      <w:r>
        <w:rPr>
          <w:bCs/>
          <w:iCs/>
          <w:sz w:val="28"/>
          <w:szCs w:val="28"/>
        </w:rPr>
        <w:t>диной системе публичной власти».</w:t>
      </w:r>
    </w:p>
    <w:p w:rsidR="00B32634" w:rsidRPr="00A84433" w:rsidRDefault="00137A17" w:rsidP="00B32634">
      <w:pPr>
        <w:pStyle w:val="a8"/>
        <w:widowControl w:val="0"/>
        <w:autoSpaceDE w:val="0"/>
        <w:autoSpaceDN w:val="0"/>
        <w:adjustRightInd w:val="0"/>
        <w:ind w:left="0"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Pr="00461879">
        <w:rPr>
          <w:sz w:val="28"/>
          <w:szCs w:val="28"/>
        </w:rPr>
        <w:t>. </w:t>
      </w:r>
      <w:r w:rsidR="00B32634" w:rsidRPr="00A84433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</w:t>
      </w:r>
      <w:hyperlink r:id="rId6" w:history="1">
        <w:r w:rsidR="00B32634" w:rsidRPr="00A84433">
          <w:rPr>
            <w:sz w:val="28"/>
            <w:szCs w:val="28"/>
          </w:rPr>
          <w:t>https://троицк.рф</w:t>
        </w:r>
      </w:hyperlink>
      <w:r w:rsidR="00B32634" w:rsidRPr="00A84433">
        <w:rPr>
          <w:sz w:val="28"/>
          <w:szCs w:val="28"/>
        </w:rPr>
        <w:t>.</w:t>
      </w:r>
    </w:p>
    <w:p w:rsidR="00B32634" w:rsidRPr="00A84433" w:rsidRDefault="00B32634" w:rsidP="00B32634">
      <w:pPr>
        <w:pStyle w:val="a8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84433">
        <w:rPr>
          <w:sz w:val="28"/>
          <w:szCs w:val="28"/>
        </w:rPr>
        <w:t>Настоящее решение вступает в силу со дня принятия.</w:t>
      </w:r>
    </w:p>
    <w:p w:rsidR="00B32634" w:rsidRPr="00A84433" w:rsidRDefault="00B32634" w:rsidP="00B32634">
      <w:pPr>
        <w:pStyle w:val="20"/>
        <w:shd w:val="clear" w:color="auto" w:fill="auto"/>
        <w:tabs>
          <w:tab w:val="left" w:pos="1105"/>
        </w:tabs>
        <w:spacing w:before="0" w:after="0" w:line="371" w:lineRule="exact"/>
      </w:pPr>
    </w:p>
    <w:p w:rsidR="00B32634" w:rsidRDefault="00B32634" w:rsidP="00B32634">
      <w:pPr>
        <w:pStyle w:val="20"/>
        <w:shd w:val="clear" w:color="auto" w:fill="auto"/>
        <w:tabs>
          <w:tab w:val="left" w:pos="1105"/>
        </w:tabs>
        <w:spacing w:before="0" w:after="0" w:line="371" w:lineRule="exact"/>
      </w:pPr>
    </w:p>
    <w:p w:rsidR="00B32634" w:rsidRDefault="00B32634" w:rsidP="00B32634">
      <w:pPr>
        <w:tabs>
          <w:tab w:val="left" w:pos="779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Временно исполняющий полномочия </w:t>
      </w:r>
    </w:p>
    <w:p w:rsidR="00B32634" w:rsidRDefault="00B32634" w:rsidP="00B32634">
      <w:pPr>
        <w:tabs>
          <w:tab w:val="left" w:pos="779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городского округа Троицк </w:t>
      </w:r>
    </w:p>
    <w:p w:rsidR="00B32634" w:rsidRPr="00A84433" w:rsidRDefault="00B32634" w:rsidP="00B32634">
      <w:pPr>
        <w:tabs>
          <w:tab w:val="left" w:pos="7797"/>
        </w:tabs>
        <w:rPr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>в городе Москве                                                                         А.Е. Коломыцев</w:t>
      </w:r>
    </w:p>
    <w:p w:rsidR="00137A17" w:rsidRDefault="00137A17" w:rsidP="00B32634">
      <w:pPr>
        <w:autoSpaceDE w:val="0"/>
        <w:autoSpaceDN w:val="0"/>
        <w:adjustRightInd w:val="0"/>
        <w:ind w:firstLine="709"/>
        <w:jc w:val="both"/>
      </w:pPr>
    </w:p>
    <w:sectPr w:rsidR="00137A17" w:rsidSect="000C1EF5">
      <w:headerReference w:type="default" r:id="rId7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DC1" w:rsidRDefault="000E0DC1" w:rsidP="00137A17">
      <w:r>
        <w:separator/>
      </w:r>
    </w:p>
  </w:endnote>
  <w:endnote w:type="continuationSeparator" w:id="0">
    <w:p w:rsidR="000E0DC1" w:rsidRDefault="000E0DC1" w:rsidP="001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DC1" w:rsidRDefault="000E0DC1" w:rsidP="00137A17">
      <w:r>
        <w:separator/>
      </w:r>
    </w:p>
  </w:footnote>
  <w:footnote w:type="continuationSeparator" w:id="0">
    <w:p w:rsidR="000E0DC1" w:rsidRDefault="000E0DC1" w:rsidP="00137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72139"/>
      <w:docPartObj>
        <w:docPartGallery w:val="Page Numbers (Top of Page)"/>
        <w:docPartUnique/>
      </w:docPartObj>
    </w:sdtPr>
    <w:sdtEndPr/>
    <w:sdtContent>
      <w:p w:rsidR="00D6254A" w:rsidRDefault="00B326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A9">
          <w:rPr>
            <w:noProof/>
          </w:rPr>
          <w:t>2</w:t>
        </w:r>
        <w:r>
          <w:fldChar w:fldCharType="end"/>
        </w:r>
      </w:p>
    </w:sdtContent>
  </w:sdt>
  <w:p w:rsidR="00D6254A" w:rsidRDefault="000E0D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17"/>
    <w:rsid w:val="000C1EF5"/>
    <w:rsid w:val="000E0DC1"/>
    <w:rsid w:val="00137A17"/>
    <w:rsid w:val="001A1C90"/>
    <w:rsid w:val="00236E5D"/>
    <w:rsid w:val="00335219"/>
    <w:rsid w:val="00501649"/>
    <w:rsid w:val="008E7AA9"/>
    <w:rsid w:val="00AC161C"/>
    <w:rsid w:val="00AD0C46"/>
    <w:rsid w:val="00B32634"/>
    <w:rsid w:val="00BA1AA5"/>
    <w:rsid w:val="00C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640C"/>
  <w15:chartTrackingRefBased/>
  <w15:docId w15:val="{B22CADE7-2738-44D7-90FE-8A952F2A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7A1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37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37A1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37A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7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B326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2634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B32634"/>
    <w:pPr>
      <w:spacing w:line="0" w:lineRule="atLeast"/>
      <w:ind w:left="720"/>
      <w:contextualSpacing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5016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16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88;&#1086;&#1080;&#1094;&#1082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Ануфриева</dc:creator>
  <cp:keywords/>
  <dc:description/>
  <cp:lastModifiedBy>Elena</cp:lastModifiedBy>
  <cp:revision>11</cp:revision>
  <cp:lastPrinted>2026-03-26T11:54:00Z</cp:lastPrinted>
  <dcterms:created xsi:type="dcterms:W3CDTF">2026-03-24T12:39:00Z</dcterms:created>
  <dcterms:modified xsi:type="dcterms:W3CDTF">2026-03-30T09:57:00Z</dcterms:modified>
</cp:coreProperties>
</file>